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1026" w:type="dxa"/>
        <w:tblLook w:val="04A0" w:firstRow="1" w:lastRow="0" w:firstColumn="1" w:lastColumn="0" w:noHBand="0" w:noVBand="1"/>
      </w:tblPr>
      <w:tblGrid>
        <w:gridCol w:w="3261"/>
        <w:gridCol w:w="3827"/>
        <w:gridCol w:w="3544"/>
      </w:tblGrid>
      <w:tr w:rsidR="002360C0" w:rsidRPr="00A471DF" w:rsidTr="002360C0">
        <w:tc>
          <w:tcPr>
            <w:tcW w:w="10632" w:type="dxa"/>
            <w:gridSpan w:val="3"/>
            <w:shd w:val="clear" w:color="auto" w:fill="FDE9D9" w:themeFill="accent6" w:themeFillTint="33"/>
          </w:tcPr>
          <w:p w:rsidR="002360C0" w:rsidRPr="002360C0" w:rsidRDefault="002360C0" w:rsidP="0080303C">
            <w:pPr>
              <w:rPr>
                <w:b/>
                <w:sz w:val="36"/>
                <w:szCs w:val="36"/>
              </w:rPr>
            </w:pPr>
            <w:r w:rsidRPr="002360C0">
              <w:rPr>
                <w:b/>
                <w:sz w:val="36"/>
                <w:szCs w:val="36"/>
              </w:rPr>
              <w:t>Legend Word Sort</w:t>
            </w:r>
          </w:p>
        </w:tc>
      </w:tr>
      <w:tr w:rsidR="002360C0" w:rsidRPr="00A471DF" w:rsidTr="002360C0">
        <w:tc>
          <w:tcPr>
            <w:tcW w:w="10632" w:type="dxa"/>
            <w:gridSpan w:val="3"/>
            <w:shd w:val="clear" w:color="auto" w:fill="CCFFCC"/>
          </w:tcPr>
          <w:p w:rsidR="002360C0" w:rsidRDefault="002360C0" w:rsidP="0080303C">
            <w:pPr>
              <w:rPr>
                <w:b/>
                <w:sz w:val="22"/>
                <w:szCs w:val="22"/>
              </w:rPr>
            </w:pPr>
            <w:r>
              <w:rPr>
                <w:b/>
                <w:sz w:val="22"/>
                <w:szCs w:val="22"/>
              </w:rPr>
              <w:t>Teacher information (please cut this section off before giving children the sort)</w:t>
            </w:r>
            <w:bookmarkStart w:id="0" w:name="_GoBack"/>
            <w:bookmarkEnd w:id="0"/>
          </w:p>
          <w:p w:rsidR="002360C0" w:rsidRPr="002360C0" w:rsidRDefault="002360C0" w:rsidP="0080303C">
            <w:pPr>
              <w:rPr>
                <w:sz w:val="22"/>
                <w:szCs w:val="22"/>
              </w:rPr>
            </w:pPr>
            <w:r w:rsidRPr="002360C0">
              <w:rPr>
                <w:sz w:val="22"/>
                <w:szCs w:val="22"/>
              </w:rPr>
              <w:t>This sort could be used with children working in small groups to place the words and phrases into three categories e.g. always, sometimes never based on how they think they relate to legend stories. Each group could then join with another group and discuss their reasoning and compare and contrast their decisions.</w:t>
            </w:r>
          </w:p>
          <w:p w:rsidR="002360C0" w:rsidRPr="002360C0" w:rsidRDefault="002360C0" w:rsidP="0080303C">
            <w:pPr>
              <w:rPr>
                <w:b/>
                <w:sz w:val="22"/>
                <w:szCs w:val="22"/>
              </w:rPr>
            </w:pPr>
            <w:r w:rsidRPr="002360C0">
              <w:rPr>
                <w:sz w:val="22"/>
                <w:szCs w:val="22"/>
              </w:rPr>
              <w:t>Extension: They might then use the words and phrases below as headings to create a bank of stories that have these key features. This activity could be done as active learning with children moving around the room and adding to the lists on large pieces of paper, maybe with post it notes.</w:t>
            </w:r>
          </w:p>
        </w:tc>
      </w:tr>
      <w:tr w:rsidR="00A471DF" w:rsidRPr="00A471DF" w:rsidTr="00A471DF">
        <w:tc>
          <w:tcPr>
            <w:tcW w:w="3261" w:type="dxa"/>
          </w:tcPr>
          <w:p w:rsidR="00A471DF" w:rsidRDefault="00A471DF" w:rsidP="0080303C">
            <w:pPr>
              <w:rPr>
                <w:b/>
                <w:sz w:val="44"/>
                <w:szCs w:val="44"/>
              </w:rPr>
            </w:pPr>
            <w:proofErr w:type="gramStart"/>
            <w:r w:rsidRPr="00A471DF">
              <w:rPr>
                <w:b/>
                <w:sz w:val="44"/>
                <w:szCs w:val="44"/>
              </w:rPr>
              <w:t>a</w:t>
            </w:r>
            <w:proofErr w:type="gramEnd"/>
            <w:r w:rsidRPr="00A471DF">
              <w:rPr>
                <w:b/>
                <w:sz w:val="44"/>
                <w:szCs w:val="44"/>
              </w:rPr>
              <w:t xml:space="preserve"> hero</w:t>
            </w:r>
          </w:p>
          <w:p w:rsidR="00A471DF" w:rsidRPr="00A471DF" w:rsidRDefault="00A471DF" w:rsidP="0080303C">
            <w:pPr>
              <w:rPr>
                <w:b/>
                <w:sz w:val="44"/>
                <w:szCs w:val="44"/>
              </w:rPr>
            </w:pPr>
          </w:p>
        </w:tc>
        <w:tc>
          <w:tcPr>
            <w:tcW w:w="3827" w:type="dxa"/>
          </w:tcPr>
          <w:p w:rsidR="00A471DF" w:rsidRPr="00A471DF" w:rsidRDefault="00A471DF" w:rsidP="0080303C">
            <w:pPr>
              <w:rPr>
                <w:b/>
                <w:sz w:val="44"/>
                <w:szCs w:val="44"/>
              </w:rPr>
            </w:pPr>
            <w:proofErr w:type="gramStart"/>
            <w:r w:rsidRPr="00A471DF">
              <w:rPr>
                <w:b/>
                <w:sz w:val="44"/>
                <w:szCs w:val="44"/>
              </w:rPr>
              <w:t>an</w:t>
            </w:r>
            <w:proofErr w:type="gramEnd"/>
            <w:r w:rsidRPr="00A471DF">
              <w:rPr>
                <w:b/>
                <w:sz w:val="44"/>
                <w:szCs w:val="44"/>
              </w:rPr>
              <w:t xml:space="preserve"> evil character</w:t>
            </w:r>
          </w:p>
        </w:tc>
        <w:tc>
          <w:tcPr>
            <w:tcW w:w="3544" w:type="dxa"/>
          </w:tcPr>
          <w:p w:rsidR="00A471DF" w:rsidRPr="00A471DF" w:rsidRDefault="00A471DF" w:rsidP="0080303C">
            <w:pPr>
              <w:rPr>
                <w:b/>
                <w:sz w:val="44"/>
                <w:szCs w:val="44"/>
              </w:rPr>
            </w:pPr>
            <w:proofErr w:type="gramStart"/>
            <w:r w:rsidRPr="00A471DF">
              <w:rPr>
                <w:b/>
                <w:sz w:val="44"/>
                <w:szCs w:val="44"/>
              </w:rPr>
              <w:t>a</w:t>
            </w:r>
            <w:proofErr w:type="gramEnd"/>
            <w:r w:rsidRPr="00A471DF">
              <w:rPr>
                <w:b/>
                <w:sz w:val="44"/>
                <w:szCs w:val="44"/>
              </w:rPr>
              <w:t xml:space="preserve"> battle</w:t>
            </w:r>
          </w:p>
        </w:tc>
      </w:tr>
      <w:tr w:rsidR="00A471DF" w:rsidRPr="00A471DF" w:rsidTr="00A471DF">
        <w:tc>
          <w:tcPr>
            <w:tcW w:w="3261" w:type="dxa"/>
          </w:tcPr>
          <w:p w:rsidR="00A471DF" w:rsidRPr="00A471DF" w:rsidRDefault="00A471DF" w:rsidP="0080303C">
            <w:pPr>
              <w:rPr>
                <w:b/>
                <w:sz w:val="44"/>
                <w:szCs w:val="44"/>
              </w:rPr>
            </w:pPr>
            <w:proofErr w:type="gramStart"/>
            <w:r w:rsidRPr="00A471DF">
              <w:rPr>
                <w:b/>
                <w:sz w:val="44"/>
                <w:szCs w:val="44"/>
              </w:rPr>
              <w:t>a</w:t>
            </w:r>
            <w:proofErr w:type="gramEnd"/>
            <w:r w:rsidRPr="00A471DF">
              <w:rPr>
                <w:b/>
                <w:sz w:val="44"/>
                <w:szCs w:val="44"/>
              </w:rPr>
              <w:t xml:space="preserve"> falling out</w:t>
            </w:r>
          </w:p>
        </w:tc>
        <w:tc>
          <w:tcPr>
            <w:tcW w:w="3827" w:type="dxa"/>
          </w:tcPr>
          <w:p w:rsidR="00A471DF" w:rsidRDefault="00A471DF" w:rsidP="0080303C">
            <w:pPr>
              <w:rPr>
                <w:b/>
                <w:sz w:val="44"/>
                <w:szCs w:val="44"/>
              </w:rPr>
            </w:pPr>
            <w:proofErr w:type="gramStart"/>
            <w:r w:rsidRPr="00A471DF">
              <w:rPr>
                <w:b/>
                <w:sz w:val="44"/>
                <w:szCs w:val="44"/>
              </w:rPr>
              <w:t>unusual</w:t>
            </w:r>
            <w:proofErr w:type="gramEnd"/>
            <w:r w:rsidRPr="00A471DF">
              <w:rPr>
                <w:b/>
                <w:sz w:val="44"/>
                <w:szCs w:val="44"/>
              </w:rPr>
              <w:t xml:space="preserve"> or magical events</w:t>
            </w:r>
          </w:p>
          <w:p w:rsidR="00A471DF" w:rsidRPr="00A471DF" w:rsidRDefault="00A471DF" w:rsidP="0080303C">
            <w:pPr>
              <w:rPr>
                <w:b/>
                <w:sz w:val="44"/>
                <w:szCs w:val="44"/>
              </w:rPr>
            </w:pPr>
          </w:p>
        </w:tc>
        <w:tc>
          <w:tcPr>
            <w:tcW w:w="3544" w:type="dxa"/>
          </w:tcPr>
          <w:p w:rsidR="00A471DF" w:rsidRPr="00A471DF" w:rsidRDefault="00A471DF" w:rsidP="0080303C">
            <w:pPr>
              <w:rPr>
                <w:b/>
                <w:sz w:val="44"/>
                <w:szCs w:val="44"/>
              </w:rPr>
            </w:pPr>
            <w:proofErr w:type="gramStart"/>
            <w:r w:rsidRPr="00A471DF">
              <w:rPr>
                <w:b/>
                <w:sz w:val="44"/>
                <w:szCs w:val="44"/>
              </w:rPr>
              <w:t>characters</w:t>
            </w:r>
            <w:proofErr w:type="gramEnd"/>
            <w:r w:rsidRPr="00A471DF">
              <w:rPr>
                <w:b/>
                <w:sz w:val="44"/>
                <w:szCs w:val="44"/>
              </w:rPr>
              <w:t xml:space="preserve"> falling in love</w:t>
            </w:r>
          </w:p>
        </w:tc>
      </w:tr>
      <w:tr w:rsidR="00A471DF" w:rsidRPr="00A471DF" w:rsidTr="00A471DF">
        <w:tc>
          <w:tcPr>
            <w:tcW w:w="3261" w:type="dxa"/>
          </w:tcPr>
          <w:p w:rsidR="00A471DF" w:rsidRPr="00A471DF" w:rsidRDefault="00A471DF" w:rsidP="0080303C">
            <w:pPr>
              <w:rPr>
                <w:b/>
                <w:sz w:val="44"/>
                <w:szCs w:val="44"/>
              </w:rPr>
            </w:pPr>
            <w:proofErr w:type="gramStart"/>
            <w:r w:rsidRPr="00A471DF">
              <w:rPr>
                <w:b/>
                <w:sz w:val="44"/>
                <w:szCs w:val="44"/>
              </w:rPr>
              <w:t>death</w:t>
            </w:r>
            <w:proofErr w:type="gramEnd"/>
          </w:p>
        </w:tc>
        <w:tc>
          <w:tcPr>
            <w:tcW w:w="3827" w:type="dxa"/>
          </w:tcPr>
          <w:p w:rsidR="00A471DF" w:rsidRPr="00A471DF" w:rsidRDefault="00A471DF" w:rsidP="0080303C">
            <w:pPr>
              <w:rPr>
                <w:b/>
                <w:sz w:val="44"/>
                <w:szCs w:val="44"/>
              </w:rPr>
            </w:pPr>
            <w:proofErr w:type="gramStart"/>
            <w:r w:rsidRPr="00A471DF">
              <w:rPr>
                <w:b/>
                <w:sz w:val="44"/>
                <w:szCs w:val="44"/>
              </w:rPr>
              <w:t>a</w:t>
            </w:r>
            <w:proofErr w:type="gramEnd"/>
            <w:r w:rsidRPr="00A471DF">
              <w:rPr>
                <w:b/>
                <w:sz w:val="44"/>
                <w:szCs w:val="44"/>
              </w:rPr>
              <w:t xml:space="preserve"> happy ending</w:t>
            </w:r>
          </w:p>
        </w:tc>
        <w:tc>
          <w:tcPr>
            <w:tcW w:w="3544" w:type="dxa"/>
          </w:tcPr>
          <w:p w:rsidR="00A471DF" w:rsidRPr="00A471DF" w:rsidRDefault="00A471DF" w:rsidP="0080303C">
            <w:pPr>
              <w:rPr>
                <w:b/>
                <w:sz w:val="44"/>
                <w:szCs w:val="44"/>
              </w:rPr>
            </w:pPr>
            <w:proofErr w:type="gramStart"/>
            <w:r w:rsidRPr="00A471DF">
              <w:rPr>
                <w:b/>
                <w:sz w:val="44"/>
                <w:szCs w:val="44"/>
              </w:rPr>
              <w:t>evil</w:t>
            </w:r>
            <w:proofErr w:type="gramEnd"/>
            <w:r w:rsidRPr="00A471DF">
              <w:rPr>
                <w:b/>
                <w:sz w:val="44"/>
                <w:szCs w:val="44"/>
              </w:rPr>
              <w:t xml:space="preserve"> overcoming good</w:t>
            </w:r>
          </w:p>
        </w:tc>
      </w:tr>
      <w:tr w:rsidR="00A471DF" w:rsidRPr="00A471DF" w:rsidTr="00A471DF">
        <w:tc>
          <w:tcPr>
            <w:tcW w:w="3261" w:type="dxa"/>
          </w:tcPr>
          <w:p w:rsidR="00A471DF" w:rsidRPr="00A471DF" w:rsidRDefault="00A471DF" w:rsidP="0080303C">
            <w:pPr>
              <w:rPr>
                <w:b/>
                <w:sz w:val="44"/>
                <w:szCs w:val="44"/>
              </w:rPr>
            </w:pPr>
            <w:proofErr w:type="gramStart"/>
            <w:r w:rsidRPr="00A471DF">
              <w:rPr>
                <w:b/>
                <w:sz w:val="44"/>
                <w:szCs w:val="44"/>
              </w:rPr>
              <w:t>good</w:t>
            </w:r>
            <w:proofErr w:type="gramEnd"/>
            <w:r w:rsidRPr="00A471DF">
              <w:rPr>
                <w:b/>
                <w:sz w:val="44"/>
                <w:szCs w:val="44"/>
              </w:rPr>
              <w:t xml:space="preserve"> overcoming evil</w:t>
            </w:r>
          </w:p>
        </w:tc>
        <w:tc>
          <w:tcPr>
            <w:tcW w:w="3827" w:type="dxa"/>
          </w:tcPr>
          <w:p w:rsidR="00A471DF" w:rsidRPr="00A471DF" w:rsidRDefault="00A471DF" w:rsidP="0080303C">
            <w:pPr>
              <w:rPr>
                <w:b/>
                <w:sz w:val="44"/>
                <w:szCs w:val="44"/>
              </w:rPr>
            </w:pPr>
            <w:proofErr w:type="gramStart"/>
            <w:r w:rsidRPr="00A471DF">
              <w:rPr>
                <w:b/>
                <w:sz w:val="44"/>
                <w:szCs w:val="44"/>
              </w:rPr>
              <w:t>a</w:t>
            </w:r>
            <w:proofErr w:type="gramEnd"/>
            <w:r w:rsidRPr="00A471DF">
              <w:rPr>
                <w:b/>
                <w:sz w:val="44"/>
                <w:szCs w:val="44"/>
              </w:rPr>
              <w:t xml:space="preserve"> king or queen</w:t>
            </w:r>
          </w:p>
        </w:tc>
        <w:tc>
          <w:tcPr>
            <w:tcW w:w="3544" w:type="dxa"/>
          </w:tcPr>
          <w:p w:rsidR="00A471DF" w:rsidRPr="00A471DF" w:rsidRDefault="00A471DF" w:rsidP="0080303C">
            <w:pPr>
              <w:rPr>
                <w:b/>
                <w:sz w:val="44"/>
                <w:szCs w:val="44"/>
              </w:rPr>
            </w:pPr>
            <w:r w:rsidRPr="00A471DF">
              <w:rPr>
                <w:b/>
                <w:sz w:val="44"/>
                <w:szCs w:val="44"/>
              </w:rPr>
              <w:t xml:space="preserve"> </w:t>
            </w:r>
            <w:proofErr w:type="gramStart"/>
            <w:r w:rsidRPr="00A471DF">
              <w:rPr>
                <w:b/>
                <w:sz w:val="44"/>
                <w:szCs w:val="44"/>
              </w:rPr>
              <w:t>a</w:t>
            </w:r>
            <w:proofErr w:type="gramEnd"/>
            <w:r w:rsidRPr="00A471DF">
              <w:rPr>
                <w:b/>
                <w:sz w:val="44"/>
                <w:szCs w:val="44"/>
              </w:rPr>
              <w:t xml:space="preserve"> struggle for power</w:t>
            </w:r>
          </w:p>
        </w:tc>
      </w:tr>
      <w:tr w:rsidR="00A471DF" w:rsidRPr="00A471DF" w:rsidTr="00A471DF">
        <w:tc>
          <w:tcPr>
            <w:tcW w:w="3261" w:type="dxa"/>
          </w:tcPr>
          <w:p w:rsidR="00A471DF" w:rsidRPr="00A471DF" w:rsidRDefault="00A471DF" w:rsidP="0080303C">
            <w:pPr>
              <w:rPr>
                <w:b/>
                <w:sz w:val="44"/>
                <w:szCs w:val="44"/>
              </w:rPr>
            </w:pPr>
            <w:proofErr w:type="gramStart"/>
            <w:r w:rsidRPr="00A471DF">
              <w:rPr>
                <w:b/>
                <w:sz w:val="44"/>
                <w:szCs w:val="44"/>
              </w:rPr>
              <w:t>mythical</w:t>
            </w:r>
            <w:proofErr w:type="gramEnd"/>
            <w:r w:rsidRPr="00A471DF">
              <w:rPr>
                <w:b/>
                <w:sz w:val="44"/>
                <w:szCs w:val="44"/>
              </w:rPr>
              <w:t xml:space="preserve"> creatures</w:t>
            </w:r>
          </w:p>
        </w:tc>
        <w:tc>
          <w:tcPr>
            <w:tcW w:w="3827" w:type="dxa"/>
          </w:tcPr>
          <w:p w:rsidR="00A471DF" w:rsidRDefault="00A471DF" w:rsidP="0080303C">
            <w:pPr>
              <w:rPr>
                <w:b/>
                <w:sz w:val="44"/>
                <w:szCs w:val="44"/>
              </w:rPr>
            </w:pPr>
            <w:proofErr w:type="gramStart"/>
            <w:r w:rsidRPr="00A471DF">
              <w:rPr>
                <w:b/>
                <w:sz w:val="44"/>
                <w:szCs w:val="44"/>
              </w:rPr>
              <w:t>ordinary</w:t>
            </w:r>
            <w:proofErr w:type="gramEnd"/>
            <w:r w:rsidRPr="00A471DF">
              <w:rPr>
                <w:b/>
                <w:sz w:val="44"/>
                <w:szCs w:val="44"/>
              </w:rPr>
              <w:t>, everyday events</w:t>
            </w:r>
          </w:p>
          <w:p w:rsidR="00A471DF" w:rsidRPr="00A471DF" w:rsidRDefault="00A471DF" w:rsidP="0080303C">
            <w:pPr>
              <w:rPr>
                <w:b/>
                <w:sz w:val="44"/>
                <w:szCs w:val="44"/>
              </w:rPr>
            </w:pPr>
          </w:p>
        </w:tc>
        <w:tc>
          <w:tcPr>
            <w:tcW w:w="3544" w:type="dxa"/>
          </w:tcPr>
          <w:p w:rsidR="00A471DF" w:rsidRPr="00A471DF" w:rsidRDefault="00A471DF" w:rsidP="0080303C">
            <w:pPr>
              <w:rPr>
                <w:b/>
                <w:sz w:val="44"/>
                <w:szCs w:val="44"/>
              </w:rPr>
            </w:pPr>
            <w:proofErr w:type="gramStart"/>
            <w:r w:rsidRPr="00A471DF">
              <w:rPr>
                <w:b/>
                <w:sz w:val="44"/>
                <w:szCs w:val="44"/>
              </w:rPr>
              <w:t>friendship</w:t>
            </w:r>
            <w:proofErr w:type="gramEnd"/>
          </w:p>
        </w:tc>
      </w:tr>
      <w:tr w:rsidR="00A471DF" w:rsidRPr="00A471DF" w:rsidTr="00A471DF">
        <w:tc>
          <w:tcPr>
            <w:tcW w:w="3261" w:type="dxa"/>
          </w:tcPr>
          <w:p w:rsidR="00A471DF" w:rsidRPr="00A471DF" w:rsidRDefault="00A471DF" w:rsidP="0080303C">
            <w:pPr>
              <w:rPr>
                <w:b/>
                <w:sz w:val="44"/>
                <w:szCs w:val="44"/>
              </w:rPr>
            </w:pPr>
            <w:proofErr w:type="gramStart"/>
            <w:r w:rsidRPr="00A471DF">
              <w:rPr>
                <w:b/>
                <w:sz w:val="44"/>
                <w:szCs w:val="44"/>
              </w:rPr>
              <w:t>kindness</w:t>
            </w:r>
            <w:proofErr w:type="gramEnd"/>
          </w:p>
        </w:tc>
        <w:tc>
          <w:tcPr>
            <w:tcW w:w="3827" w:type="dxa"/>
          </w:tcPr>
          <w:p w:rsidR="00A471DF" w:rsidRDefault="002360C0" w:rsidP="0080303C">
            <w:pPr>
              <w:rPr>
                <w:b/>
                <w:sz w:val="44"/>
                <w:szCs w:val="44"/>
              </w:rPr>
            </w:pPr>
            <w:proofErr w:type="gramStart"/>
            <w:r>
              <w:rPr>
                <w:b/>
                <w:sz w:val="44"/>
                <w:szCs w:val="44"/>
              </w:rPr>
              <w:t>j</w:t>
            </w:r>
            <w:r w:rsidR="00A471DF" w:rsidRPr="00A471DF">
              <w:rPr>
                <w:b/>
                <w:sz w:val="44"/>
                <w:szCs w:val="44"/>
              </w:rPr>
              <w:t>ealousy</w:t>
            </w:r>
            <w:proofErr w:type="gramEnd"/>
          </w:p>
          <w:p w:rsidR="00A471DF" w:rsidRDefault="00A471DF" w:rsidP="0080303C">
            <w:pPr>
              <w:rPr>
                <w:b/>
                <w:sz w:val="44"/>
                <w:szCs w:val="44"/>
              </w:rPr>
            </w:pPr>
          </w:p>
          <w:p w:rsidR="00A471DF" w:rsidRPr="00A471DF" w:rsidRDefault="00A471DF" w:rsidP="0080303C">
            <w:pPr>
              <w:rPr>
                <w:b/>
                <w:sz w:val="44"/>
                <w:szCs w:val="44"/>
              </w:rPr>
            </w:pPr>
          </w:p>
        </w:tc>
        <w:tc>
          <w:tcPr>
            <w:tcW w:w="3544" w:type="dxa"/>
          </w:tcPr>
          <w:p w:rsidR="00A471DF" w:rsidRPr="00A471DF" w:rsidRDefault="00A471DF" w:rsidP="0080303C">
            <w:pPr>
              <w:rPr>
                <w:b/>
                <w:sz w:val="44"/>
                <w:szCs w:val="44"/>
              </w:rPr>
            </w:pPr>
            <w:proofErr w:type="spellStart"/>
            <w:proofErr w:type="gramStart"/>
            <w:r w:rsidRPr="00A471DF">
              <w:rPr>
                <w:b/>
                <w:sz w:val="44"/>
                <w:szCs w:val="44"/>
              </w:rPr>
              <w:t>humour</w:t>
            </w:r>
            <w:proofErr w:type="spellEnd"/>
            <w:proofErr w:type="gramEnd"/>
          </w:p>
        </w:tc>
      </w:tr>
      <w:tr w:rsidR="00A471DF" w:rsidRPr="00A471DF" w:rsidTr="00A471DF">
        <w:tc>
          <w:tcPr>
            <w:tcW w:w="3261" w:type="dxa"/>
          </w:tcPr>
          <w:p w:rsidR="00A471DF" w:rsidRPr="00A471DF" w:rsidRDefault="00A471DF" w:rsidP="0080303C">
            <w:pPr>
              <w:rPr>
                <w:b/>
                <w:sz w:val="44"/>
                <w:szCs w:val="44"/>
              </w:rPr>
            </w:pPr>
            <w:proofErr w:type="gramStart"/>
            <w:r w:rsidRPr="00A471DF">
              <w:rPr>
                <w:b/>
                <w:sz w:val="44"/>
                <w:szCs w:val="44"/>
              </w:rPr>
              <w:t>apathy</w:t>
            </w:r>
            <w:proofErr w:type="gramEnd"/>
          </w:p>
        </w:tc>
        <w:tc>
          <w:tcPr>
            <w:tcW w:w="3827" w:type="dxa"/>
          </w:tcPr>
          <w:p w:rsidR="00A471DF" w:rsidRPr="00A471DF" w:rsidRDefault="00A471DF" w:rsidP="0080303C">
            <w:pPr>
              <w:rPr>
                <w:b/>
                <w:sz w:val="44"/>
                <w:szCs w:val="44"/>
              </w:rPr>
            </w:pPr>
            <w:proofErr w:type="gramStart"/>
            <w:r w:rsidRPr="00A471DF">
              <w:rPr>
                <w:b/>
                <w:sz w:val="44"/>
                <w:szCs w:val="44"/>
              </w:rPr>
              <w:t>carelessness</w:t>
            </w:r>
            <w:proofErr w:type="gramEnd"/>
          </w:p>
        </w:tc>
        <w:tc>
          <w:tcPr>
            <w:tcW w:w="3544" w:type="dxa"/>
          </w:tcPr>
          <w:p w:rsidR="00A471DF" w:rsidRDefault="00A471DF" w:rsidP="0080303C">
            <w:pPr>
              <w:rPr>
                <w:b/>
                <w:sz w:val="44"/>
                <w:szCs w:val="44"/>
              </w:rPr>
            </w:pPr>
            <w:proofErr w:type="gramStart"/>
            <w:r w:rsidRPr="00A471DF">
              <w:rPr>
                <w:b/>
                <w:sz w:val="44"/>
                <w:szCs w:val="44"/>
              </w:rPr>
              <w:t>gods</w:t>
            </w:r>
            <w:proofErr w:type="gramEnd"/>
            <w:r w:rsidRPr="00A471DF">
              <w:rPr>
                <w:b/>
                <w:sz w:val="44"/>
                <w:szCs w:val="44"/>
              </w:rPr>
              <w:t xml:space="preserve"> and goddesses</w:t>
            </w:r>
          </w:p>
          <w:p w:rsidR="00A471DF" w:rsidRPr="00A471DF" w:rsidRDefault="00A471DF" w:rsidP="0080303C">
            <w:pPr>
              <w:rPr>
                <w:b/>
                <w:sz w:val="44"/>
                <w:szCs w:val="44"/>
              </w:rPr>
            </w:pPr>
          </w:p>
        </w:tc>
      </w:tr>
      <w:tr w:rsidR="00A471DF" w:rsidRPr="00A471DF" w:rsidTr="00A471DF">
        <w:tc>
          <w:tcPr>
            <w:tcW w:w="3261" w:type="dxa"/>
          </w:tcPr>
          <w:p w:rsidR="00A471DF" w:rsidRPr="00A471DF" w:rsidRDefault="00A471DF" w:rsidP="0080303C">
            <w:pPr>
              <w:rPr>
                <w:b/>
                <w:sz w:val="44"/>
                <w:szCs w:val="44"/>
              </w:rPr>
            </w:pPr>
            <w:proofErr w:type="gramStart"/>
            <w:r w:rsidRPr="00A471DF">
              <w:rPr>
                <w:b/>
                <w:sz w:val="44"/>
                <w:szCs w:val="44"/>
              </w:rPr>
              <w:t>small</w:t>
            </w:r>
            <w:proofErr w:type="gramEnd"/>
            <w:r w:rsidRPr="00A471DF">
              <w:rPr>
                <w:b/>
                <w:sz w:val="44"/>
                <w:szCs w:val="44"/>
              </w:rPr>
              <w:t xml:space="preserve"> details about the character’s lives</w:t>
            </w:r>
          </w:p>
        </w:tc>
        <w:tc>
          <w:tcPr>
            <w:tcW w:w="3827" w:type="dxa"/>
          </w:tcPr>
          <w:p w:rsidR="00A471DF" w:rsidRPr="00A471DF" w:rsidRDefault="00A471DF" w:rsidP="0080303C">
            <w:pPr>
              <w:rPr>
                <w:b/>
                <w:sz w:val="44"/>
                <w:szCs w:val="44"/>
              </w:rPr>
            </w:pPr>
            <w:proofErr w:type="gramStart"/>
            <w:r w:rsidRPr="00A471DF">
              <w:rPr>
                <w:b/>
                <w:sz w:val="44"/>
                <w:szCs w:val="44"/>
              </w:rPr>
              <w:t>determination</w:t>
            </w:r>
            <w:proofErr w:type="gramEnd"/>
          </w:p>
        </w:tc>
        <w:tc>
          <w:tcPr>
            <w:tcW w:w="3544" w:type="dxa"/>
          </w:tcPr>
          <w:p w:rsidR="00A471DF" w:rsidRPr="00A471DF" w:rsidRDefault="00A471DF" w:rsidP="0080303C">
            <w:pPr>
              <w:rPr>
                <w:b/>
                <w:sz w:val="44"/>
                <w:szCs w:val="44"/>
              </w:rPr>
            </w:pPr>
            <w:proofErr w:type="gramStart"/>
            <w:r w:rsidRPr="00A471DF">
              <w:rPr>
                <w:b/>
                <w:sz w:val="44"/>
                <w:szCs w:val="44"/>
              </w:rPr>
              <w:t>weakness</w:t>
            </w:r>
            <w:proofErr w:type="gramEnd"/>
          </w:p>
        </w:tc>
      </w:tr>
      <w:tr w:rsidR="00A471DF" w:rsidRPr="00A471DF" w:rsidTr="00A471DF">
        <w:trPr>
          <w:trHeight w:val="71"/>
        </w:trPr>
        <w:tc>
          <w:tcPr>
            <w:tcW w:w="3261" w:type="dxa"/>
          </w:tcPr>
          <w:p w:rsidR="00A471DF" w:rsidRPr="00A471DF" w:rsidRDefault="00A471DF" w:rsidP="0080303C">
            <w:pPr>
              <w:rPr>
                <w:b/>
                <w:sz w:val="44"/>
                <w:szCs w:val="44"/>
              </w:rPr>
            </w:pPr>
            <w:proofErr w:type="gramStart"/>
            <w:r w:rsidRPr="00A471DF">
              <w:rPr>
                <w:b/>
                <w:sz w:val="44"/>
                <w:szCs w:val="44"/>
              </w:rPr>
              <w:t>bravery</w:t>
            </w:r>
            <w:proofErr w:type="gramEnd"/>
          </w:p>
        </w:tc>
        <w:tc>
          <w:tcPr>
            <w:tcW w:w="3827" w:type="dxa"/>
          </w:tcPr>
          <w:p w:rsidR="00A471DF" w:rsidRDefault="00A471DF" w:rsidP="0080303C">
            <w:pPr>
              <w:rPr>
                <w:b/>
                <w:sz w:val="44"/>
                <w:szCs w:val="44"/>
              </w:rPr>
            </w:pPr>
            <w:proofErr w:type="gramStart"/>
            <w:r>
              <w:rPr>
                <w:b/>
                <w:sz w:val="44"/>
                <w:szCs w:val="44"/>
              </w:rPr>
              <w:t>t</w:t>
            </w:r>
            <w:r w:rsidRPr="00A471DF">
              <w:rPr>
                <w:b/>
                <w:sz w:val="44"/>
                <w:szCs w:val="44"/>
              </w:rPr>
              <w:t>ragedy</w:t>
            </w:r>
            <w:proofErr w:type="gramEnd"/>
          </w:p>
          <w:p w:rsidR="00A471DF" w:rsidRPr="00A471DF" w:rsidRDefault="00A471DF" w:rsidP="0080303C">
            <w:pPr>
              <w:rPr>
                <w:b/>
                <w:sz w:val="44"/>
                <w:szCs w:val="44"/>
              </w:rPr>
            </w:pPr>
          </w:p>
        </w:tc>
        <w:tc>
          <w:tcPr>
            <w:tcW w:w="3544" w:type="dxa"/>
          </w:tcPr>
          <w:p w:rsidR="00A471DF" w:rsidRPr="00A471DF" w:rsidRDefault="002360C0" w:rsidP="0080303C">
            <w:pPr>
              <w:rPr>
                <w:b/>
                <w:sz w:val="44"/>
                <w:szCs w:val="44"/>
              </w:rPr>
            </w:pPr>
            <w:proofErr w:type="gramStart"/>
            <w:r>
              <w:rPr>
                <w:b/>
                <w:sz w:val="44"/>
                <w:szCs w:val="44"/>
              </w:rPr>
              <w:t>loyalty</w:t>
            </w:r>
            <w:proofErr w:type="gramEnd"/>
          </w:p>
        </w:tc>
      </w:tr>
    </w:tbl>
    <w:p w:rsidR="00FC534C" w:rsidRDefault="00FC534C" w:rsidP="00A471DF"/>
    <w:sectPr w:rsidR="00FC534C" w:rsidSect="002360C0">
      <w:pgSz w:w="11900" w:h="16840"/>
      <w:pgMar w:top="568"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DF"/>
    <w:rsid w:val="002360C0"/>
    <w:rsid w:val="002B076A"/>
    <w:rsid w:val="00A471DF"/>
    <w:rsid w:val="00FC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Macintosh Word</Application>
  <DocSecurity>0</DocSecurity>
  <Lines>8</Lines>
  <Paragraphs>2</Paragraphs>
  <ScaleCrop>false</ScaleCrop>
  <Company>meadowdale primary school</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Ellis</dc:creator>
  <cp:keywords/>
  <dc:description/>
  <cp:lastModifiedBy>Sian Ellis</cp:lastModifiedBy>
  <cp:revision>2</cp:revision>
  <dcterms:created xsi:type="dcterms:W3CDTF">2017-03-20T12:18:00Z</dcterms:created>
  <dcterms:modified xsi:type="dcterms:W3CDTF">2017-03-20T12:18:00Z</dcterms:modified>
</cp:coreProperties>
</file>